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7742"/>
        <w:gridCol w:w="2335"/>
      </w:tblGrid>
      <w:tr w:rsidR="002D2B36" w:rsidRPr="002D2B36" w14:paraId="27779EC5" w14:textId="77777777" w:rsidTr="009F0E13">
        <w:tc>
          <w:tcPr>
            <w:tcW w:w="14390" w:type="dxa"/>
            <w:gridSpan w:val="3"/>
            <w:shd w:val="clear" w:color="auto" w:fill="215E99" w:themeFill="text2" w:themeFillTint="BF"/>
          </w:tcPr>
          <w:p w14:paraId="5C338C06" w14:textId="77777777" w:rsidR="0062146A" w:rsidRDefault="0062146A" w:rsidP="0062146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A866085" w14:textId="0A6EEAD4" w:rsidR="002D2B36" w:rsidRPr="006F694D" w:rsidRDefault="002D2B36" w:rsidP="0062146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F694D">
              <w:rPr>
                <w:rFonts w:ascii="Calibri" w:hAnsi="Calibri" w:cs="Calibri"/>
                <w:b/>
                <w:bCs/>
                <w:color w:val="FFFFFF" w:themeColor="background1"/>
              </w:rPr>
              <w:t>Enhancing Leadership: The Science of Reading and Effective Learning Walk Protocols</w:t>
            </w:r>
          </w:p>
          <w:p w14:paraId="5FA0660B" w14:textId="3A87B9F2" w:rsidR="0062146A" w:rsidRPr="005033EB" w:rsidRDefault="006214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D2B36" w:rsidRPr="002D2B36" w14:paraId="3005B6B4" w14:textId="77777777" w:rsidTr="009F0E13">
        <w:tc>
          <w:tcPr>
            <w:tcW w:w="14390" w:type="dxa"/>
            <w:gridSpan w:val="3"/>
            <w:shd w:val="clear" w:color="auto" w:fill="D1E2F3"/>
          </w:tcPr>
          <w:p w14:paraId="6346F46C" w14:textId="17C4F424" w:rsidR="002D2B36" w:rsidRDefault="009F0E13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This self-paced course provides support to principals and other literacy leaders in the effective use of the K-3 Learning Walk Protocol. </w:t>
            </w:r>
            <w:r w:rsidR="002D2B36"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Each content module contains five components</w:t>
            </w:r>
            <w:r w:rsidR="00EA627B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r w:rsidR="002D2B36"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including background information, observation activities, a graded assessment, and </w:t>
            </w:r>
            <w:r w:rsidR="00EA627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 </w:t>
            </w:r>
            <w:r w:rsidR="002D2B36"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reflection opportunity.</w:t>
            </w:r>
          </w:p>
          <w:p w14:paraId="4D2C1A9C" w14:textId="0F77B24E" w:rsidR="009F0E13" w:rsidRPr="005033EB" w:rsidRDefault="009F0E13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AF0839" w:rsidRPr="002D2B36" w14:paraId="1127419E" w14:textId="77777777" w:rsidTr="009F0E13">
        <w:tc>
          <w:tcPr>
            <w:tcW w:w="4313" w:type="dxa"/>
            <w:shd w:val="clear" w:color="auto" w:fill="215E99" w:themeFill="text2" w:themeFillTint="BF"/>
          </w:tcPr>
          <w:p w14:paraId="69FD6F35" w14:textId="5DA073E8" w:rsidR="00AF0839" w:rsidRPr="005033EB" w:rsidRDefault="00AF0839" w:rsidP="00E223F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033E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Module</w:t>
            </w:r>
          </w:p>
        </w:tc>
        <w:tc>
          <w:tcPr>
            <w:tcW w:w="7742" w:type="dxa"/>
            <w:shd w:val="clear" w:color="auto" w:fill="215E99" w:themeFill="text2" w:themeFillTint="BF"/>
          </w:tcPr>
          <w:p w14:paraId="3AA027C2" w14:textId="23915F13" w:rsidR="00AF0839" w:rsidRPr="005033EB" w:rsidRDefault="00AF0839" w:rsidP="00E223F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033E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335" w:type="dxa"/>
            <w:shd w:val="clear" w:color="auto" w:fill="215E99" w:themeFill="text2" w:themeFillTint="BF"/>
          </w:tcPr>
          <w:p w14:paraId="2D221FB6" w14:textId="1A7DFF30" w:rsidR="00AF0839" w:rsidRPr="005033EB" w:rsidRDefault="00AF0839" w:rsidP="00E223F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033E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Completion Time</w:t>
            </w:r>
          </w:p>
        </w:tc>
      </w:tr>
      <w:tr w:rsidR="00AF0839" w:rsidRPr="002D2B36" w14:paraId="45D64C84" w14:textId="77777777" w:rsidTr="005B02C0">
        <w:tc>
          <w:tcPr>
            <w:tcW w:w="4313" w:type="dxa"/>
          </w:tcPr>
          <w:p w14:paraId="2A0CFC3A" w14:textId="6E2EC8F5" w:rsidR="00AF0839" w:rsidRPr="006F694D" w:rsidRDefault="00AF08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Getting Started</w:t>
            </w:r>
          </w:p>
        </w:tc>
        <w:tc>
          <w:tcPr>
            <w:tcW w:w="7742" w:type="dxa"/>
          </w:tcPr>
          <w:p w14:paraId="2E6B0648" w14:textId="23154B2C" w:rsidR="00AF0839" w:rsidRPr="005033EB" w:rsidRDefault="00AF083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Provides an introduction and course overview, including a review of the format and navigation tips</w:t>
            </w:r>
            <w:r w:rsidR="002D2B36"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; </w:t>
            </w:r>
            <w:r w:rsidR="00EA627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it </w:t>
            </w:r>
            <w:r w:rsidR="002D2B36"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also provides guidance for preparing/conducting a Learning Walk.</w:t>
            </w:r>
          </w:p>
          <w:p w14:paraId="4F350EE4" w14:textId="2D744E4A" w:rsidR="00E223FB" w:rsidRPr="005033EB" w:rsidRDefault="00E223F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</w:tcPr>
          <w:p w14:paraId="41892828" w14:textId="6C52BEBB" w:rsidR="00AF0839" w:rsidRPr="005033EB" w:rsidRDefault="009F0E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.5 </w:t>
            </w:r>
            <w:r w:rsidR="00AF0839" w:rsidRPr="005033EB">
              <w:rPr>
                <w:rFonts w:ascii="Calibri" w:hAnsi="Calibri" w:cs="Calibri"/>
                <w:sz w:val="22"/>
                <w:szCs w:val="22"/>
              </w:rPr>
              <w:t>hours</w:t>
            </w:r>
          </w:p>
        </w:tc>
      </w:tr>
      <w:tr w:rsidR="00AF0839" w:rsidRPr="002D2B36" w14:paraId="2C004479" w14:textId="77777777" w:rsidTr="009F0E13">
        <w:tc>
          <w:tcPr>
            <w:tcW w:w="4313" w:type="dxa"/>
            <w:shd w:val="clear" w:color="auto" w:fill="EFF5FB"/>
          </w:tcPr>
          <w:p w14:paraId="49423074" w14:textId="690638F5" w:rsidR="00AF0839" w:rsidRPr="006F694D" w:rsidRDefault="00AF08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Application of Structured Literacy Concepts</w:t>
            </w:r>
          </w:p>
        </w:tc>
        <w:tc>
          <w:tcPr>
            <w:tcW w:w="7742" w:type="dxa"/>
            <w:shd w:val="clear" w:color="auto" w:fill="EFF5FB"/>
          </w:tcPr>
          <w:p w14:paraId="63A1FE9E" w14:textId="77777777" w:rsidR="00AF0839" w:rsidRPr="005033EB" w:rsidRDefault="00AF083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Provides a definition of structured literacy concepts, with examples, and includes information about additional Science of Reading models.</w:t>
            </w:r>
          </w:p>
          <w:p w14:paraId="0B49BD71" w14:textId="2A9CF0E2" w:rsidR="00E223FB" w:rsidRPr="005033EB" w:rsidRDefault="00E223F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EFF5FB"/>
          </w:tcPr>
          <w:p w14:paraId="26F54FB9" w14:textId="6BA86F31" w:rsidR="00AF0839" w:rsidRPr="005033EB" w:rsidRDefault="00AF0839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2.0 hours</w:t>
            </w:r>
          </w:p>
        </w:tc>
      </w:tr>
      <w:tr w:rsidR="00AF0839" w:rsidRPr="002D2B36" w14:paraId="050AA7C0" w14:textId="77777777" w:rsidTr="005B02C0">
        <w:tc>
          <w:tcPr>
            <w:tcW w:w="4313" w:type="dxa"/>
          </w:tcPr>
          <w:p w14:paraId="214FAEC0" w14:textId="53A2931E" w:rsidR="00AF0839" w:rsidRPr="006F694D" w:rsidRDefault="00EB3D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7742" w:type="dxa"/>
          </w:tcPr>
          <w:p w14:paraId="3C42FEFB" w14:textId="7D7BEE5D" w:rsidR="00AF0839" w:rsidRPr="005033EB" w:rsidRDefault="00EB3D73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Explores and defines instructional strategies, including highlights of key differences between structured literacy and balanced literacy</w:t>
            </w:r>
            <w:r w:rsidR="00EA627B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as well as examples of effective instructional strategies.</w:t>
            </w:r>
          </w:p>
          <w:p w14:paraId="08EFB898" w14:textId="41FA1696" w:rsidR="00E223FB" w:rsidRPr="005033EB" w:rsidRDefault="00E223F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</w:tcPr>
          <w:p w14:paraId="6F896593" w14:textId="3AF74DA1" w:rsidR="00AF0839" w:rsidRPr="005033EB" w:rsidRDefault="00EB3D73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2.0 hours</w:t>
            </w:r>
          </w:p>
        </w:tc>
      </w:tr>
      <w:tr w:rsidR="00AF0839" w:rsidRPr="002D2B36" w14:paraId="2A76B8A0" w14:textId="77777777" w:rsidTr="009F0E13">
        <w:tc>
          <w:tcPr>
            <w:tcW w:w="4313" w:type="dxa"/>
            <w:shd w:val="clear" w:color="auto" w:fill="EFF5FB"/>
          </w:tcPr>
          <w:p w14:paraId="04D2213C" w14:textId="2AD4374E" w:rsidR="00AF0839" w:rsidRPr="006F694D" w:rsidRDefault="00EB3D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Classroom Atmosphere</w:t>
            </w:r>
          </w:p>
        </w:tc>
        <w:tc>
          <w:tcPr>
            <w:tcW w:w="7742" w:type="dxa"/>
            <w:shd w:val="clear" w:color="auto" w:fill="EFF5FB"/>
          </w:tcPr>
          <w:p w14:paraId="4390D0D1" w14:textId="7C873ED0" w:rsidR="00AF0839" w:rsidRPr="005033EB" w:rsidRDefault="00EB3D73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Provides guidance for establishing positive learning </w:t>
            </w:r>
            <w:r w:rsidR="005033EB"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environments and</w:t>
            </w: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includes multiple examples from MS classrooms.</w:t>
            </w:r>
          </w:p>
          <w:p w14:paraId="0C519BEB" w14:textId="02512060" w:rsidR="00E223FB" w:rsidRPr="005033EB" w:rsidRDefault="00E223F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EFF5FB"/>
          </w:tcPr>
          <w:p w14:paraId="31D744CA" w14:textId="35716C73" w:rsidR="00AF0839" w:rsidRPr="005033EB" w:rsidRDefault="00EB3D73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2.0 hours</w:t>
            </w:r>
          </w:p>
        </w:tc>
      </w:tr>
      <w:tr w:rsidR="00E75F81" w:rsidRPr="002D2B36" w14:paraId="44E8073D" w14:textId="77777777" w:rsidTr="005B02C0">
        <w:tc>
          <w:tcPr>
            <w:tcW w:w="4313" w:type="dxa"/>
          </w:tcPr>
          <w:p w14:paraId="2795914B" w14:textId="5713AC93" w:rsidR="00E75F81" w:rsidRPr="006F694D" w:rsidRDefault="00E75F81" w:rsidP="00E75F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Preparation of HQIM</w:t>
            </w:r>
          </w:p>
        </w:tc>
        <w:tc>
          <w:tcPr>
            <w:tcW w:w="7742" w:type="dxa"/>
          </w:tcPr>
          <w:p w14:paraId="2CF8359A" w14:textId="702E80B5" w:rsidR="00E75F81" w:rsidRPr="005033EB" w:rsidRDefault="00E75F81" w:rsidP="00E75F8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Focuses on the importance of Tier 1 instruction and explores the shift from planning to preparation to maximize the effective use of high-quality instructional materials.</w:t>
            </w:r>
          </w:p>
          <w:p w14:paraId="2FF3A272" w14:textId="3156EB57" w:rsidR="00E223FB" w:rsidRPr="005033EB" w:rsidRDefault="00E223FB" w:rsidP="00E75F8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</w:tcPr>
          <w:p w14:paraId="30ABABBC" w14:textId="34610550" w:rsidR="00E75F81" w:rsidRPr="005033EB" w:rsidRDefault="00E75F81" w:rsidP="00E75F81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2.0 hours</w:t>
            </w:r>
          </w:p>
        </w:tc>
      </w:tr>
      <w:tr w:rsidR="00E75F81" w:rsidRPr="002D2B36" w14:paraId="71FC090A" w14:textId="77777777" w:rsidTr="009F0E13">
        <w:tc>
          <w:tcPr>
            <w:tcW w:w="4313" w:type="dxa"/>
            <w:shd w:val="clear" w:color="auto" w:fill="EFF5FB"/>
          </w:tcPr>
          <w:p w14:paraId="146A94FE" w14:textId="0B78BE48" w:rsidR="00E75F81" w:rsidRPr="006F694D" w:rsidRDefault="00E75F81" w:rsidP="00E75F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Writing Instruction</w:t>
            </w:r>
          </w:p>
        </w:tc>
        <w:tc>
          <w:tcPr>
            <w:tcW w:w="7742" w:type="dxa"/>
            <w:shd w:val="clear" w:color="auto" w:fill="EFF5FB"/>
          </w:tcPr>
          <w:p w14:paraId="659C645D" w14:textId="56EB458B" w:rsidR="00E75F81" w:rsidRPr="005033EB" w:rsidRDefault="00E75F81" w:rsidP="00E75F8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Explores connections between reading and writing within the context of the structured literacy model and highlights</w:t>
            </w:r>
            <w:r w:rsidR="00EA627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</w:t>
            </w: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use of HQIM routines to support explicit writing instruction.</w:t>
            </w:r>
          </w:p>
          <w:p w14:paraId="57E281FB" w14:textId="0EE66E7B" w:rsidR="00E223FB" w:rsidRPr="005033EB" w:rsidRDefault="00E223FB" w:rsidP="00E75F8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EFF5FB"/>
          </w:tcPr>
          <w:p w14:paraId="27A14C62" w14:textId="0915A522" w:rsidR="00E75F81" w:rsidRPr="005033EB" w:rsidRDefault="00E75F81" w:rsidP="00E75F81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2.0 hours</w:t>
            </w:r>
          </w:p>
        </w:tc>
      </w:tr>
      <w:tr w:rsidR="00AF0839" w:rsidRPr="002D2B36" w14:paraId="3F09C7DD" w14:textId="77777777" w:rsidTr="005B02C0">
        <w:tc>
          <w:tcPr>
            <w:tcW w:w="4313" w:type="dxa"/>
          </w:tcPr>
          <w:p w14:paraId="6CF3C2BC" w14:textId="684E025B" w:rsidR="00AF0839" w:rsidRPr="006F694D" w:rsidRDefault="00EB3D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Tier 1 Flexible Teacher-Led Small Groups and Stations</w:t>
            </w:r>
          </w:p>
        </w:tc>
        <w:tc>
          <w:tcPr>
            <w:tcW w:w="7742" w:type="dxa"/>
          </w:tcPr>
          <w:p w14:paraId="47A4D12D" w14:textId="77777777" w:rsidR="00AF0839" w:rsidRPr="005033EB" w:rsidRDefault="00E75F8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Provides guidance for implementing effective Tier 1 small-group instruction and stations aligned to HQIM routines, including examples and recommendations for getting started.</w:t>
            </w:r>
          </w:p>
          <w:p w14:paraId="5E829B1C" w14:textId="08078DC8" w:rsidR="00E223FB" w:rsidRPr="005033EB" w:rsidRDefault="00E223F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</w:tcPr>
          <w:p w14:paraId="538561E7" w14:textId="24D6E4D6" w:rsidR="00AF0839" w:rsidRPr="005033EB" w:rsidRDefault="00E75F81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2.0 hours</w:t>
            </w:r>
          </w:p>
        </w:tc>
      </w:tr>
      <w:tr w:rsidR="00E75F81" w:rsidRPr="002D2B36" w14:paraId="070D833F" w14:textId="77777777" w:rsidTr="009F0E13">
        <w:tc>
          <w:tcPr>
            <w:tcW w:w="4313" w:type="dxa"/>
            <w:shd w:val="clear" w:color="auto" w:fill="EFF5FB"/>
          </w:tcPr>
          <w:p w14:paraId="74B2AFFA" w14:textId="0CB2D8F4" w:rsidR="00E75F81" w:rsidRPr="006F694D" w:rsidRDefault="00E75F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Putting it All Together</w:t>
            </w:r>
          </w:p>
        </w:tc>
        <w:tc>
          <w:tcPr>
            <w:tcW w:w="7742" w:type="dxa"/>
            <w:shd w:val="clear" w:color="auto" w:fill="EFF5FB"/>
          </w:tcPr>
          <w:p w14:paraId="375A9567" w14:textId="72E72DE9" w:rsidR="00E75F81" w:rsidRPr="005033EB" w:rsidRDefault="00E75F8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Focuses on </w:t>
            </w:r>
            <w:r w:rsidR="00EA627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the </w:t>
            </w:r>
            <w:r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>collective debriefing process</w:t>
            </w:r>
            <w:r w:rsidR="002D2B36" w:rsidRPr="005033E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that follows the Learning Walk, including protocols for Learning Walk team discussions and timelines for feedback.</w:t>
            </w:r>
          </w:p>
          <w:p w14:paraId="061601DC" w14:textId="460BE3F9" w:rsidR="00E223FB" w:rsidRPr="005033EB" w:rsidRDefault="00E223F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EFF5FB"/>
          </w:tcPr>
          <w:p w14:paraId="1552081A" w14:textId="22E8E5E1" w:rsidR="00E75F81" w:rsidRPr="005033EB" w:rsidRDefault="00E75F81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.5 hours</w:t>
            </w:r>
          </w:p>
        </w:tc>
      </w:tr>
      <w:tr w:rsidR="00E75F81" w:rsidRPr="002D2B36" w14:paraId="14A7222E" w14:textId="77777777" w:rsidTr="005B02C0">
        <w:tc>
          <w:tcPr>
            <w:tcW w:w="4313" w:type="dxa"/>
          </w:tcPr>
          <w:p w14:paraId="4790613D" w14:textId="6D25EA81" w:rsidR="00E75F81" w:rsidRPr="006F694D" w:rsidRDefault="00E75F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694D">
              <w:rPr>
                <w:rFonts w:ascii="Calibri" w:hAnsi="Calibri" w:cs="Calibri"/>
                <w:b/>
                <w:bCs/>
                <w:sz w:val="22"/>
                <w:szCs w:val="22"/>
              </w:rPr>
              <w:t>List of Contributors/Certificate of Completion</w:t>
            </w:r>
          </w:p>
        </w:tc>
        <w:tc>
          <w:tcPr>
            <w:tcW w:w="7742" w:type="dxa"/>
          </w:tcPr>
          <w:p w14:paraId="16CC23C6" w14:textId="72F81276" w:rsidR="00E75F81" w:rsidRDefault="005033E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Automated certificate template accessible once all graded assessments have received a passing grade.</w:t>
            </w:r>
          </w:p>
          <w:p w14:paraId="08EF4305" w14:textId="028D9B73" w:rsidR="005033EB" w:rsidRPr="005033EB" w:rsidRDefault="005033E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335" w:type="dxa"/>
          </w:tcPr>
          <w:p w14:paraId="5DEAD2D5" w14:textId="279506F9" w:rsidR="00E75F81" w:rsidRPr="005033EB" w:rsidRDefault="002D2B36">
            <w:pPr>
              <w:rPr>
                <w:rFonts w:ascii="Calibri" w:hAnsi="Calibri" w:cs="Calibri"/>
                <w:sz w:val="22"/>
                <w:szCs w:val="22"/>
              </w:rPr>
            </w:pPr>
            <w:r w:rsidRPr="005033EB"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</w:tr>
      <w:tr w:rsidR="005033EB" w:rsidRPr="002D2B36" w14:paraId="1AD67E44" w14:textId="77777777" w:rsidTr="009F0E13">
        <w:tc>
          <w:tcPr>
            <w:tcW w:w="14390" w:type="dxa"/>
            <w:gridSpan w:val="3"/>
            <w:shd w:val="clear" w:color="auto" w:fill="215E99" w:themeFill="text2" w:themeFillTint="BF"/>
          </w:tcPr>
          <w:p w14:paraId="5081B3AB" w14:textId="77777777" w:rsidR="005033EB" w:rsidRPr="005033EB" w:rsidRDefault="005033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8BA313" w14:textId="0B270504" w:rsidR="00F50613" w:rsidRPr="002D2B36" w:rsidRDefault="009F0E13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C6237A0" wp14:editId="3EFFA8B9">
            <wp:simplePos x="0" y="0"/>
            <wp:positionH relativeFrom="column">
              <wp:posOffset>3907</wp:posOffset>
            </wp:positionH>
            <wp:positionV relativeFrom="paragraph">
              <wp:posOffset>-6489994</wp:posOffset>
            </wp:positionV>
            <wp:extent cx="9499409" cy="6314831"/>
            <wp:effectExtent l="0" t="0" r="635" b="0"/>
            <wp:wrapNone/>
            <wp:docPr id="1276663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63102" name="Picture 1276663102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880" cy="632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0613" w:rsidRPr="002D2B36" w:rsidSect="005033EB">
      <w:headerReference w:type="even" r:id="rId7"/>
      <w:headerReference w:type="default" r:id="rId8"/>
      <w:headerReference w:type="first" r:id="rId9"/>
      <w:pgSz w:w="15840" w:h="12240" w:orient="landscape"/>
      <w:pgMar w:top="720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0282" w14:textId="77777777" w:rsidR="009A3CD1" w:rsidRDefault="009A3CD1" w:rsidP="00E223FB">
      <w:pPr>
        <w:spacing w:after="0" w:line="240" w:lineRule="auto"/>
      </w:pPr>
      <w:r>
        <w:separator/>
      </w:r>
    </w:p>
  </w:endnote>
  <w:endnote w:type="continuationSeparator" w:id="0">
    <w:p w14:paraId="4B6CB2EB" w14:textId="77777777" w:rsidR="009A3CD1" w:rsidRDefault="009A3CD1" w:rsidP="00E2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1D3F" w14:textId="77777777" w:rsidR="009A3CD1" w:rsidRDefault="009A3CD1" w:rsidP="00E223FB">
      <w:pPr>
        <w:spacing w:after="0" w:line="240" w:lineRule="auto"/>
      </w:pPr>
      <w:r>
        <w:separator/>
      </w:r>
    </w:p>
  </w:footnote>
  <w:footnote w:type="continuationSeparator" w:id="0">
    <w:p w14:paraId="1AB8CB50" w14:textId="77777777" w:rsidR="009A3CD1" w:rsidRDefault="009A3CD1" w:rsidP="00E2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C244" w14:textId="01514C71" w:rsidR="00E223FB" w:rsidRDefault="00E2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7F27" w14:textId="26EE3071" w:rsidR="00E223FB" w:rsidRDefault="00E2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992B" w14:textId="6FF767AD" w:rsidR="00E223FB" w:rsidRDefault="00E22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39"/>
    <w:rsid w:val="001A752A"/>
    <w:rsid w:val="002D2B36"/>
    <w:rsid w:val="003508EC"/>
    <w:rsid w:val="00373E4F"/>
    <w:rsid w:val="003C3C16"/>
    <w:rsid w:val="003F5AAE"/>
    <w:rsid w:val="00480847"/>
    <w:rsid w:val="004C47C6"/>
    <w:rsid w:val="005033EB"/>
    <w:rsid w:val="00593ABE"/>
    <w:rsid w:val="005B02C0"/>
    <w:rsid w:val="0062146A"/>
    <w:rsid w:val="006E5E2C"/>
    <w:rsid w:val="006F694D"/>
    <w:rsid w:val="00811FE0"/>
    <w:rsid w:val="00886C80"/>
    <w:rsid w:val="009804DB"/>
    <w:rsid w:val="009A3CD1"/>
    <w:rsid w:val="009E371E"/>
    <w:rsid w:val="009F0E13"/>
    <w:rsid w:val="00A20E35"/>
    <w:rsid w:val="00A34A52"/>
    <w:rsid w:val="00AF0839"/>
    <w:rsid w:val="00B04B6A"/>
    <w:rsid w:val="00C4507C"/>
    <w:rsid w:val="00C57E01"/>
    <w:rsid w:val="00E223FB"/>
    <w:rsid w:val="00E75F81"/>
    <w:rsid w:val="00EA627B"/>
    <w:rsid w:val="00EB3D73"/>
    <w:rsid w:val="00EB6BBB"/>
    <w:rsid w:val="00F50613"/>
    <w:rsid w:val="00F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BE36"/>
  <w15:chartTrackingRefBased/>
  <w15:docId w15:val="{B26A7837-2886-436F-9A9D-275FEB6F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3FB"/>
  </w:style>
  <w:style w:type="paragraph" w:styleId="Footer">
    <w:name w:val="footer"/>
    <w:basedOn w:val="Normal"/>
    <w:link w:val="FooterChar"/>
    <w:uiPriority w:val="99"/>
    <w:unhideWhenUsed/>
    <w:rsid w:val="00E2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3FB"/>
  </w:style>
  <w:style w:type="paragraph" w:styleId="Revision">
    <w:name w:val="Revision"/>
    <w:hidden/>
    <w:uiPriority w:val="99"/>
    <w:semiHidden/>
    <w:rsid w:val="00EA6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McWhirter</dc:creator>
  <cp:keywords/>
  <dc:description/>
  <cp:lastModifiedBy>Anna Gillentine</cp:lastModifiedBy>
  <cp:revision>2</cp:revision>
  <dcterms:created xsi:type="dcterms:W3CDTF">2024-09-11T13:41:00Z</dcterms:created>
  <dcterms:modified xsi:type="dcterms:W3CDTF">2024-09-11T13:41:00Z</dcterms:modified>
</cp:coreProperties>
</file>